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5AEC1" w14:textId="6448A947" w:rsidR="00863255" w:rsidRPr="003A3763" w:rsidRDefault="000D0962" w:rsidP="000D0962">
      <w:pPr>
        <w:jc w:val="right"/>
        <w:rPr>
          <w:rFonts w:ascii="Times New Roman" w:hAnsi="Times New Roman" w:cs="Times New Roman"/>
        </w:rPr>
      </w:pPr>
      <w:r w:rsidRPr="003A3763">
        <w:rPr>
          <w:rFonts w:ascii="Times New Roman" w:hAnsi="Times New Roman" w:cs="Times New Roman"/>
        </w:rPr>
        <w:t xml:space="preserve">Приложение </w:t>
      </w:r>
    </w:p>
    <w:p w14:paraId="14E515A7" w14:textId="77777777" w:rsidR="00093C4B" w:rsidRDefault="000D0962" w:rsidP="00093C4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 w:rsidRPr="003A3763">
        <w:rPr>
          <w:rFonts w:ascii="Times New Roman" w:hAnsi="Times New Roman" w:cs="Times New Roman"/>
          <w:noProof/>
          <w:lang w:eastAsia="ru-RU"/>
        </w:rPr>
        <w:t xml:space="preserve">Мероприятия по организации медицинской помощи пациентам пожилого и старческого возраста с использованием </w:t>
      </w:r>
    </w:p>
    <w:p w14:paraId="46343B6E" w14:textId="66390DDA" w:rsidR="00093C4B" w:rsidRDefault="000D0962" w:rsidP="00093C4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 w:rsidRPr="003A3763">
        <w:rPr>
          <w:rFonts w:ascii="Times New Roman" w:hAnsi="Times New Roman" w:cs="Times New Roman"/>
          <w:noProof/>
          <w:lang w:eastAsia="ru-RU"/>
        </w:rPr>
        <w:t xml:space="preserve">Методических рекомендаций по выявлению и ведению старческой астении и других гериатрических синдромов у пациентов </w:t>
      </w:r>
    </w:p>
    <w:p w14:paraId="1EAD8A0C" w14:textId="35D55EEE" w:rsidR="000D0962" w:rsidRDefault="000D0962" w:rsidP="00093C4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 w:rsidRPr="003A3763">
        <w:rPr>
          <w:rFonts w:ascii="Times New Roman" w:hAnsi="Times New Roman" w:cs="Times New Roman"/>
          <w:noProof/>
          <w:lang w:eastAsia="ru-RU"/>
        </w:rPr>
        <w:t xml:space="preserve">пожилого и старческого возраста при оказании первичной медико-санитарной помощи </w:t>
      </w:r>
      <w:r w:rsidR="00B42CFF">
        <w:rPr>
          <w:rFonts w:ascii="Times New Roman" w:hAnsi="Times New Roman" w:cs="Times New Roman"/>
          <w:noProof/>
          <w:lang w:eastAsia="ru-RU"/>
        </w:rPr>
        <w:t xml:space="preserve">(МР) </w:t>
      </w:r>
      <w:r w:rsidRPr="003A3763">
        <w:rPr>
          <w:rFonts w:ascii="Times New Roman" w:hAnsi="Times New Roman" w:cs="Times New Roman"/>
          <w:noProof/>
          <w:lang w:eastAsia="ru-RU"/>
        </w:rPr>
        <w:t>в медицинских организациях ____________________________________ (указать субъект)</w:t>
      </w:r>
    </w:p>
    <w:p w14:paraId="45AD1564" w14:textId="77777777" w:rsidR="00093C4B" w:rsidRPr="003A3763" w:rsidRDefault="00093C4B" w:rsidP="00093C4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1"/>
        <w:gridCol w:w="2167"/>
        <w:gridCol w:w="2703"/>
        <w:gridCol w:w="2478"/>
        <w:gridCol w:w="3953"/>
        <w:gridCol w:w="2648"/>
      </w:tblGrid>
      <w:tr w:rsidR="003A3763" w14:paraId="6777B100" w14:textId="77777777" w:rsidTr="000D0962">
        <w:tc>
          <w:tcPr>
            <w:tcW w:w="0" w:type="auto"/>
            <w:vMerge w:val="restart"/>
          </w:tcPr>
          <w:p w14:paraId="634D0738" w14:textId="7236BF01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</w:tcPr>
          <w:p w14:paraId="1D1AE68F" w14:textId="4F2DD100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МО субъекта, в которых внедрены МР (указать)</w:t>
            </w:r>
          </w:p>
        </w:tc>
        <w:tc>
          <w:tcPr>
            <w:tcW w:w="0" w:type="auto"/>
            <w:gridSpan w:val="2"/>
          </w:tcPr>
          <w:p w14:paraId="2C0BAF0D" w14:textId="448C64CE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Образовательные мероприятия для врачей терапевтов, ВОП, специалистов отделений медицинской профилактики</w:t>
            </w:r>
          </w:p>
        </w:tc>
        <w:tc>
          <w:tcPr>
            <w:tcW w:w="0" w:type="auto"/>
            <w:vMerge w:val="restart"/>
          </w:tcPr>
          <w:p w14:paraId="4E40E257" w14:textId="3FB741A8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Использование МР в рамках внутреннего контроля качества медицинской помощи (СОП, алгоритмы)</w:t>
            </w:r>
          </w:p>
        </w:tc>
        <w:tc>
          <w:tcPr>
            <w:tcW w:w="0" w:type="auto"/>
            <w:vMerge w:val="restart"/>
          </w:tcPr>
          <w:p w14:paraId="405A2746" w14:textId="77777777" w:rsidR="00093C4B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 xml:space="preserve">Ссылки </w:t>
            </w:r>
          </w:p>
          <w:p w14:paraId="57475AEA" w14:textId="1C1A8482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на информационные ресурсы МО, РОИВЗ</w:t>
            </w:r>
          </w:p>
        </w:tc>
      </w:tr>
      <w:tr w:rsidR="003A3763" w14:paraId="22C6A784" w14:textId="77777777" w:rsidTr="000D0962">
        <w:tc>
          <w:tcPr>
            <w:tcW w:w="0" w:type="auto"/>
            <w:vMerge/>
          </w:tcPr>
          <w:p w14:paraId="75CE3FB6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6F2CD8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DE9B50" w14:textId="5F3D1BFC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0" w:type="auto"/>
          </w:tcPr>
          <w:p w14:paraId="38181A89" w14:textId="080887F2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  <w:r w:rsidRPr="003A3763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0" w:type="auto"/>
            <w:vMerge/>
          </w:tcPr>
          <w:p w14:paraId="408CF563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FBEB8DD" w14:textId="2A37FA60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763" w14:paraId="5D807B56" w14:textId="77777777" w:rsidTr="000D0962">
        <w:tc>
          <w:tcPr>
            <w:tcW w:w="0" w:type="auto"/>
          </w:tcPr>
          <w:p w14:paraId="3A153364" w14:textId="77777777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616542" w14:textId="77777777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C0487A" w14:textId="77777777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767E53" w14:textId="193F4ED7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036684" w14:textId="77777777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D91ED5" w14:textId="7AAEBFDC" w:rsidR="000D0962" w:rsidRPr="003A3763" w:rsidRDefault="000D0962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763" w14:paraId="3B0E471A" w14:textId="77777777" w:rsidTr="000D0962">
        <w:tc>
          <w:tcPr>
            <w:tcW w:w="0" w:type="auto"/>
          </w:tcPr>
          <w:p w14:paraId="0A6DB0B2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20638C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97C541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772ED3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4C10D3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2E1CA9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763" w14:paraId="3A9F4483" w14:textId="77777777" w:rsidTr="000D0962">
        <w:tc>
          <w:tcPr>
            <w:tcW w:w="0" w:type="auto"/>
          </w:tcPr>
          <w:p w14:paraId="531BF5D4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B2985C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8BF32A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FC61E8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44DE57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12A05F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763" w14:paraId="56D729BD" w14:textId="77777777" w:rsidTr="000D0962">
        <w:tc>
          <w:tcPr>
            <w:tcW w:w="0" w:type="auto"/>
          </w:tcPr>
          <w:p w14:paraId="4C581341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E78AD0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C54479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E0B9EA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49057A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63C706" w14:textId="77777777" w:rsidR="003A3763" w:rsidRPr="003A3763" w:rsidRDefault="003A3763" w:rsidP="000D0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ED9DD2" w14:textId="77777777" w:rsidR="000D0962" w:rsidRPr="000D0962" w:rsidRDefault="000D0962" w:rsidP="000D09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0962" w:rsidRPr="000D0962" w:rsidSect="000D0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55"/>
    <w:rsid w:val="00093C4B"/>
    <w:rsid w:val="000D0962"/>
    <w:rsid w:val="00133878"/>
    <w:rsid w:val="003A3763"/>
    <w:rsid w:val="00863255"/>
    <w:rsid w:val="00B42CFF"/>
    <w:rsid w:val="00F4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3C5E"/>
  <w15:chartTrackingRefBased/>
  <w15:docId w15:val="{12615034-E6CD-410A-8430-34502711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2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2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2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Соломянник</dc:creator>
  <cp:keywords/>
  <dc:description/>
  <cp:lastModifiedBy>pr_04</cp:lastModifiedBy>
  <cp:revision>2</cp:revision>
  <dcterms:created xsi:type="dcterms:W3CDTF">2025-06-09T09:59:00Z</dcterms:created>
  <dcterms:modified xsi:type="dcterms:W3CDTF">2025-06-09T09:59:00Z</dcterms:modified>
</cp:coreProperties>
</file>